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3B" w:rsidRDefault="00E2763B">
      <w:pPr>
        <w:pStyle w:val="NoSpacing1"/>
        <w:outlineLvl w:val="0"/>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sz w:val="24"/>
          <w:szCs w:val="24"/>
        </w:rPr>
        <w:t>1</w:t>
      </w:r>
    </w:p>
    <w:p w:rsidR="00E2763B" w:rsidRDefault="00E2763B">
      <w:pPr>
        <w:pStyle w:val="NoSpacing1"/>
        <w:jc w:val="center"/>
        <w:outlineLvl w:val="0"/>
        <w:rPr>
          <w:rFonts w:ascii="仿宋" w:eastAsia="仿宋" w:hAnsi="仿宋" w:cs="Times New Roman"/>
          <w:sz w:val="32"/>
          <w:szCs w:val="32"/>
        </w:rPr>
      </w:pPr>
      <w:r>
        <w:rPr>
          <w:rFonts w:ascii="仿宋" w:eastAsia="仿宋" w:hAnsi="仿宋" w:cs="仿宋" w:hint="eastAsia"/>
          <w:sz w:val="32"/>
          <w:szCs w:val="32"/>
        </w:rPr>
        <w:t>液压系统节能实验台项目校内询价采购公告</w:t>
      </w:r>
    </w:p>
    <w:p w:rsidR="00E2763B" w:rsidRDefault="00E2763B" w:rsidP="00996DB0">
      <w:pPr>
        <w:pStyle w:val="NoSpacing1"/>
        <w:spacing w:line="276" w:lineRule="auto"/>
        <w:ind w:firstLineChars="200" w:firstLine="3168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u w:val="single"/>
        </w:rPr>
        <w:t xml:space="preserve"> </w:t>
      </w:r>
      <w:r w:rsidRPr="00854668">
        <w:rPr>
          <w:rFonts w:ascii="仿宋" w:eastAsia="仿宋" w:hAnsi="仿宋" w:cs="仿宋" w:hint="eastAsia"/>
          <w:u w:val="single"/>
        </w:rPr>
        <w:t>液压系统节能实验台</w:t>
      </w:r>
      <w:r>
        <w:rPr>
          <w:rFonts w:ascii="仿宋" w:eastAsia="仿宋" w:hAnsi="仿宋" w:cs="仿宋"/>
          <w:u w:val="single"/>
        </w:rPr>
        <w:t xml:space="preserve"> </w:t>
      </w:r>
      <w:r>
        <w:rPr>
          <w:rFonts w:ascii="仿宋" w:eastAsia="仿宋" w:hAnsi="仿宋" w:cs="仿宋" w:hint="eastAsia"/>
        </w:rPr>
        <w:t>项目进行校内询价采购，现欢迎合格的供应商前来投标。</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sidRPr="00854668">
        <w:rPr>
          <w:rFonts w:ascii="仿宋" w:eastAsia="仿宋" w:hAnsi="仿宋" w:cs="仿宋"/>
        </w:rPr>
        <w:t>ZX2017068</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2</w:t>
      </w:r>
      <w:r>
        <w:rPr>
          <w:rFonts w:ascii="仿宋" w:eastAsia="仿宋" w:hAnsi="仿宋" w:cs="仿宋" w:hint="eastAsia"/>
        </w:rPr>
        <w:t>、项目名称：液压系统节能实验台</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8229"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813"/>
        <w:gridCol w:w="709"/>
        <w:gridCol w:w="1469"/>
        <w:gridCol w:w="645"/>
        <w:gridCol w:w="676"/>
        <w:gridCol w:w="1320"/>
        <w:gridCol w:w="2597"/>
      </w:tblGrid>
      <w:tr w:rsidR="00E2763B" w:rsidTr="00D226C2">
        <w:trPr>
          <w:jc w:val="center"/>
        </w:trPr>
        <w:tc>
          <w:tcPr>
            <w:tcW w:w="813" w:type="dxa"/>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Times New Roman" w:hint="eastAsia"/>
              </w:rPr>
              <w:t>单价</w:t>
            </w:r>
          </w:p>
          <w:p w:rsidR="00E2763B" w:rsidRDefault="00E2763B">
            <w:pPr>
              <w:pStyle w:val="NoSpacing1"/>
              <w:spacing w:line="276" w:lineRule="auto"/>
              <w:jc w:val="center"/>
              <w:rPr>
                <w:rFonts w:ascii="仿宋" w:eastAsia="仿宋" w:hAnsi="仿宋" w:cs="Times New Roman"/>
              </w:rPr>
            </w:pPr>
            <w:r>
              <w:rPr>
                <w:rFonts w:ascii="仿宋" w:eastAsia="仿宋" w:hAnsi="仿宋" w:cs="Times New Roman" w:hint="eastAsia"/>
              </w:rPr>
              <w:t>（元）</w:t>
            </w: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数量</w:t>
            </w: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hint="eastAsia"/>
              </w:rPr>
              <w:t>品目号</w:t>
            </w:r>
          </w:p>
          <w:p w:rsidR="00E2763B" w:rsidRDefault="00E2763B">
            <w:pPr>
              <w:pStyle w:val="NoSpacing1"/>
              <w:spacing w:line="276" w:lineRule="auto"/>
              <w:jc w:val="center"/>
              <w:rPr>
                <w:rFonts w:ascii="仿宋" w:eastAsia="仿宋" w:hAnsi="仿宋" w:cs="仿宋"/>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hint="eastAsia"/>
              </w:rPr>
              <w:t>简要规格描述</w:t>
            </w:r>
          </w:p>
          <w:p w:rsidR="00E2763B" w:rsidRDefault="00E2763B">
            <w:pPr>
              <w:pStyle w:val="NoSpacing1"/>
              <w:spacing w:line="276" w:lineRule="auto"/>
              <w:jc w:val="center"/>
              <w:rPr>
                <w:rFonts w:ascii="仿宋" w:eastAsia="仿宋" w:hAnsi="仿宋" w:cs="仿宋"/>
              </w:rPr>
            </w:pPr>
            <w:r>
              <w:rPr>
                <w:rFonts w:ascii="仿宋" w:eastAsia="仿宋" w:hAnsi="仿宋" w:cs="仿宋" w:hint="eastAsia"/>
              </w:rPr>
              <w:t>或项目基本概况</w:t>
            </w:r>
          </w:p>
        </w:tc>
      </w:tr>
      <w:tr w:rsidR="00E2763B"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rPr>
              <w:t>A0210</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rsidP="00854668">
            <w:pPr>
              <w:pStyle w:val="NoSpacing1"/>
              <w:spacing w:line="276" w:lineRule="auto"/>
              <w:jc w:val="center"/>
              <w:rPr>
                <w:rFonts w:ascii="仿宋" w:eastAsia="仿宋" w:hAnsi="仿宋" w:cs="仿宋"/>
              </w:rPr>
            </w:pPr>
            <w:r w:rsidRPr="00854668">
              <w:rPr>
                <w:rFonts w:ascii="仿宋" w:eastAsia="仿宋" w:hAnsi="仿宋" w:cs="仿宋" w:hint="eastAsia"/>
              </w:rPr>
              <w:t>液压系统节能实验台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rPr>
              <w:t>98000</w:t>
            </w: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rPr>
              <w:t>1</w:t>
            </w:r>
            <w:r>
              <w:rPr>
                <w:rFonts w:ascii="仿宋" w:eastAsia="仿宋" w:hAnsi="仿宋" w:cs="仿宋" w:hint="eastAsia"/>
              </w:rPr>
              <w:t>（套）</w:t>
            </w: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r>
              <w:rPr>
                <w:rFonts w:ascii="仿宋" w:eastAsia="仿宋" w:hAnsi="仿宋" w:cs="仿宋"/>
              </w:rPr>
              <w:t>98000</w:t>
            </w:r>
          </w:p>
        </w:tc>
        <w:tc>
          <w:tcPr>
            <w:tcW w:w="2597" w:type="dxa"/>
            <w:tcBorders>
              <w:top w:val="outset" w:sz="6" w:space="0" w:color="auto"/>
              <w:left w:val="outset" w:sz="6" w:space="0" w:color="auto"/>
              <w:bottom w:val="outset" w:sz="6" w:space="0" w:color="auto"/>
            </w:tcBorders>
            <w:shd w:val="clear" w:color="auto" w:fill="FFFFFF"/>
            <w:vAlign w:val="center"/>
          </w:tcPr>
          <w:p w:rsidR="00E2763B" w:rsidRPr="008E6E47" w:rsidRDefault="00E2763B"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采用直接液压驱动，可开展位置控制、速度控制等研究</w:t>
            </w:r>
          </w:p>
          <w:p w:rsidR="00E2763B" w:rsidRPr="008E6E47" w:rsidRDefault="00E2763B"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Pr>
                <w:rFonts w:ascii="仿宋" w:eastAsia="仿宋" w:hAnsi="仿宋" w:cs="仿宋"/>
              </w:rPr>
              <w:t>1</w:t>
            </w:r>
            <w:r w:rsidRPr="008E6E47">
              <w:rPr>
                <w:rFonts w:ascii="仿宋" w:eastAsia="仿宋" w:hAnsi="仿宋" w:cs="仿宋" w:hint="eastAsia"/>
              </w:rPr>
              <w:t>）速度最大为</w:t>
            </w:r>
            <w:r w:rsidRPr="008E6E47">
              <w:rPr>
                <w:rFonts w:ascii="仿宋" w:eastAsia="仿宋" w:hAnsi="仿宋" w:cs="仿宋"/>
              </w:rPr>
              <w:t>0.3m/s</w:t>
            </w:r>
            <w:r>
              <w:rPr>
                <w:rFonts w:ascii="仿宋" w:eastAsia="仿宋" w:hAnsi="仿宋" w:cs="仿宋" w:hint="eastAsia"/>
              </w:rPr>
              <w:t>；</w:t>
            </w:r>
          </w:p>
          <w:p w:rsidR="00E2763B" w:rsidRPr="008E6E47" w:rsidRDefault="00E2763B" w:rsidP="008E6E47">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Pr>
                <w:rFonts w:ascii="仿宋" w:eastAsia="仿宋" w:hAnsi="仿宋" w:cs="仿宋"/>
              </w:rPr>
              <w:t>2</w:t>
            </w:r>
            <w:r w:rsidRPr="008E6E47">
              <w:rPr>
                <w:rFonts w:ascii="仿宋" w:eastAsia="仿宋" w:hAnsi="仿宋" w:cs="仿宋" w:hint="eastAsia"/>
              </w:rPr>
              <w:t>）流量最大为</w:t>
            </w:r>
            <w:r w:rsidRPr="008E6E47">
              <w:rPr>
                <w:rFonts w:ascii="仿宋" w:eastAsia="仿宋" w:hAnsi="仿宋" w:cs="仿宋"/>
              </w:rPr>
              <w:t>50L/min</w:t>
            </w:r>
            <w:r>
              <w:rPr>
                <w:rFonts w:ascii="仿宋" w:eastAsia="仿宋" w:hAnsi="仿宋" w:cs="仿宋" w:hint="eastAsia"/>
              </w:rPr>
              <w:t>；</w:t>
            </w:r>
          </w:p>
          <w:p w:rsidR="00E2763B" w:rsidRDefault="00E2763B" w:rsidP="009E40A4">
            <w:pPr>
              <w:pStyle w:val="NoSpacing1"/>
              <w:adjustRightInd w:val="0"/>
              <w:spacing w:after="0" w:line="240" w:lineRule="auto"/>
              <w:jc w:val="left"/>
              <w:rPr>
                <w:rFonts w:ascii="仿宋" w:eastAsia="仿宋" w:hAnsi="仿宋" w:cs="仿宋"/>
              </w:rPr>
            </w:pPr>
            <w:r w:rsidRPr="008E6E47">
              <w:rPr>
                <w:rFonts w:ascii="仿宋" w:eastAsia="仿宋" w:hAnsi="仿宋" w:cs="仿宋" w:hint="eastAsia"/>
              </w:rPr>
              <w:t>（</w:t>
            </w:r>
            <w:r>
              <w:rPr>
                <w:rFonts w:ascii="仿宋" w:eastAsia="仿宋" w:hAnsi="仿宋" w:cs="仿宋"/>
              </w:rPr>
              <w:t>3</w:t>
            </w:r>
            <w:r w:rsidRPr="008E6E47">
              <w:rPr>
                <w:rFonts w:ascii="仿宋" w:eastAsia="仿宋" w:hAnsi="仿宋" w:cs="仿宋" w:hint="eastAsia"/>
              </w:rPr>
              <w:t>）位移最大为</w:t>
            </w:r>
            <w:r w:rsidRPr="008E6E47">
              <w:rPr>
                <w:rFonts w:ascii="仿宋" w:eastAsia="仿宋" w:hAnsi="仿宋" w:cs="仿宋"/>
              </w:rPr>
              <w:t>500mm</w:t>
            </w:r>
            <w:r>
              <w:rPr>
                <w:rFonts w:ascii="仿宋" w:eastAsia="仿宋" w:hAnsi="仿宋" w:cs="仿宋" w:hint="eastAsia"/>
              </w:rPr>
              <w:t>。</w:t>
            </w:r>
          </w:p>
        </w:tc>
      </w:tr>
      <w:tr w:rsidR="00E2763B"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r>
      <w:tr w:rsidR="00E2763B" w:rsidTr="00D226C2">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676" w:type="dxa"/>
            <w:tcBorders>
              <w:top w:val="outset" w:sz="6" w:space="0" w:color="auto"/>
              <w:left w:val="outset" w:sz="6" w:space="0" w:color="auto"/>
              <w:bottom w:val="outset" w:sz="6" w:space="0" w:color="auto"/>
              <w:right w:val="single" w:sz="4"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1320" w:type="dxa"/>
            <w:tcBorders>
              <w:top w:val="outset" w:sz="6" w:space="0" w:color="auto"/>
              <w:left w:val="single" w:sz="4"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p>
        </w:tc>
      </w:tr>
      <w:tr w:rsidR="00E2763B">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E2763B" w:rsidRDefault="00E2763B" w:rsidP="00854668">
            <w:pPr>
              <w:pStyle w:val="NoSpacing1"/>
              <w:spacing w:line="276" w:lineRule="auto"/>
              <w:jc w:val="center"/>
              <w:rPr>
                <w:rFonts w:ascii="仿宋" w:eastAsia="仿宋" w:hAnsi="仿宋" w:cs="Times New Roman"/>
              </w:rPr>
            </w:pPr>
            <w:r>
              <w:rPr>
                <w:rFonts w:ascii="仿宋" w:eastAsia="仿宋" w:hAnsi="仿宋" w:cs="Times New Roman" w:hint="eastAsia"/>
              </w:rPr>
              <w:t>人民币：</w:t>
            </w:r>
            <w:r>
              <w:rPr>
                <w:rFonts w:ascii="仿宋" w:eastAsia="仿宋" w:hAnsi="仿宋" w:cs="Times New Roman"/>
              </w:rPr>
              <w:t xml:space="preserve"> 98000</w:t>
            </w:r>
            <w:r>
              <w:rPr>
                <w:rFonts w:ascii="仿宋" w:eastAsia="仿宋" w:hAnsi="仿宋" w:cs="Times New Roman" w:hint="eastAsia"/>
              </w:rPr>
              <w:t>元</w:t>
            </w:r>
          </w:p>
        </w:tc>
      </w:tr>
      <w:tr w:rsidR="00E2763B">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E2763B" w:rsidRPr="008E6E47" w:rsidRDefault="00E2763B" w:rsidP="008E6E47">
            <w:pPr>
              <w:pStyle w:val="NoSpacing1"/>
              <w:spacing w:line="276" w:lineRule="auto"/>
              <w:jc w:val="center"/>
              <w:rPr>
                <w:rFonts w:ascii="仿宋" w:eastAsia="仿宋" w:hAnsi="仿宋" w:cs="Times New Roman"/>
              </w:rPr>
            </w:pPr>
            <w:r w:rsidRPr="008E6E47">
              <w:rPr>
                <w:rFonts w:ascii="仿宋" w:eastAsia="仿宋" w:hAnsi="仿宋" w:cs="Times New Roman" w:hint="eastAsia"/>
              </w:rPr>
              <w:t>交货时间：合同签订后</w:t>
            </w:r>
            <w:r>
              <w:rPr>
                <w:rFonts w:ascii="仿宋" w:eastAsia="仿宋" w:hAnsi="仿宋" w:cs="Times New Roman"/>
              </w:rPr>
              <w:t>4</w:t>
            </w:r>
            <w:r w:rsidRPr="008E6E47">
              <w:rPr>
                <w:rFonts w:ascii="仿宋" w:eastAsia="仿宋" w:hAnsi="仿宋" w:cs="Times New Roman"/>
              </w:rPr>
              <w:t>0</w:t>
            </w:r>
            <w:r w:rsidRPr="008E6E47">
              <w:rPr>
                <w:rFonts w:ascii="仿宋" w:eastAsia="仿宋" w:hAnsi="仿宋" w:cs="Times New Roman" w:hint="eastAsia"/>
              </w:rPr>
              <w:t>个工作日内</w:t>
            </w:r>
          </w:p>
          <w:p w:rsidR="00E2763B" w:rsidRDefault="00E2763B" w:rsidP="008E6E47">
            <w:pPr>
              <w:pStyle w:val="NoSpacing1"/>
              <w:spacing w:line="276" w:lineRule="auto"/>
              <w:jc w:val="center"/>
              <w:rPr>
                <w:rFonts w:ascii="仿宋" w:eastAsia="仿宋" w:hAnsi="仿宋" w:cs="Times New Roman"/>
              </w:rPr>
            </w:pPr>
            <w:r w:rsidRPr="008E6E47">
              <w:rPr>
                <w:rFonts w:ascii="仿宋" w:eastAsia="仿宋" w:hAnsi="仿宋" w:cs="Times New Roman" w:hint="eastAsia"/>
              </w:rPr>
              <w:t>交货地点：福建工程学院南区机械学院实验中心</w:t>
            </w:r>
          </w:p>
        </w:tc>
      </w:tr>
      <w:tr w:rsidR="00E2763B">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E2763B" w:rsidRDefault="00E2763B">
            <w:pPr>
              <w:pStyle w:val="NoSpacing1"/>
              <w:spacing w:line="276" w:lineRule="auto"/>
              <w:jc w:val="center"/>
              <w:rPr>
                <w:rFonts w:ascii="仿宋" w:eastAsia="仿宋" w:hAnsi="仿宋" w:cs="Times New Roman"/>
              </w:rPr>
            </w:pPr>
            <w:r w:rsidRPr="008E6E47">
              <w:rPr>
                <w:rFonts w:ascii="仿宋" w:eastAsia="仿宋" w:hAnsi="仿宋" w:cs="Times New Roman" w:hint="eastAsia"/>
              </w:rPr>
              <w:t>货到验收后付</w:t>
            </w:r>
            <w:r>
              <w:rPr>
                <w:rFonts w:ascii="仿宋" w:eastAsia="仿宋" w:hAnsi="仿宋" w:cs="Times New Roman"/>
              </w:rPr>
              <w:t>100%</w:t>
            </w:r>
            <w:r>
              <w:rPr>
                <w:rFonts w:ascii="仿宋" w:eastAsia="仿宋" w:hAnsi="仿宋" w:cs="Times New Roman" w:hint="eastAsia"/>
              </w:rPr>
              <w:t>货</w:t>
            </w:r>
            <w:r w:rsidRPr="008E6E47">
              <w:rPr>
                <w:rFonts w:ascii="仿宋" w:eastAsia="仿宋" w:hAnsi="仿宋" w:cs="Times New Roman" w:hint="eastAsia"/>
              </w:rPr>
              <w:t>款</w:t>
            </w:r>
          </w:p>
        </w:tc>
      </w:tr>
    </w:tbl>
    <w:p w:rsidR="00E2763B" w:rsidRDefault="00E2763B" w:rsidP="00E2763B">
      <w:pPr>
        <w:pStyle w:val="NoSpacing1"/>
        <w:spacing w:line="276" w:lineRule="auto"/>
        <w:ind w:firstLineChars="200" w:firstLine="31680"/>
        <w:rPr>
          <w:rFonts w:ascii="仿宋" w:eastAsia="仿宋" w:hAnsi="仿宋" w:cs="仿宋"/>
        </w:rPr>
      </w:pPr>
      <w:r>
        <w:rPr>
          <w:rFonts w:ascii="仿宋" w:eastAsia="仿宋" w:hAnsi="仿宋" w:cs="仿宋" w:hint="eastAsia"/>
        </w:rPr>
        <w:t>请附具体参数情况：</w:t>
      </w:r>
    </w:p>
    <w:p w:rsidR="00E2763B" w:rsidRPr="00854668" w:rsidRDefault="00E2763B" w:rsidP="00854668">
      <w:pPr>
        <w:pStyle w:val="NoSpacing1"/>
        <w:adjustRightInd w:val="0"/>
        <w:spacing w:after="0" w:line="240" w:lineRule="auto"/>
        <w:rPr>
          <w:rFonts w:ascii="仿宋" w:eastAsia="仿宋" w:hAnsi="仿宋" w:cs="仿宋"/>
        </w:rPr>
      </w:pPr>
      <w:r>
        <w:rPr>
          <w:rFonts w:ascii="仿宋" w:eastAsia="仿宋" w:hAnsi="仿宋" w:cs="仿宋"/>
        </w:rPr>
        <w:t xml:space="preserve">    </w:t>
      </w:r>
      <w:r w:rsidRPr="00854668">
        <w:rPr>
          <w:rFonts w:ascii="仿宋" w:eastAsia="仿宋" w:hAnsi="仿宋" w:cs="仿宋" w:hint="eastAsia"/>
        </w:rPr>
        <w:t>采用直接液压驱动，可开展位置控制、速度控制等研究</w:t>
      </w:r>
      <w:r>
        <w:rPr>
          <w:rFonts w:ascii="仿宋" w:eastAsia="仿宋" w:hAnsi="仿宋" w:cs="仿宋" w:hint="eastAsia"/>
        </w:rPr>
        <w:t>；</w:t>
      </w:r>
    </w:p>
    <w:p w:rsidR="00E2763B" w:rsidRPr="00854668" w:rsidRDefault="00E2763B" w:rsidP="00854668">
      <w:pPr>
        <w:pStyle w:val="NoSpacing1"/>
        <w:adjustRightInd w:val="0"/>
        <w:spacing w:after="0" w:line="240" w:lineRule="auto"/>
        <w:rPr>
          <w:rFonts w:ascii="仿宋" w:eastAsia="仿宋" w:hAnsi="仿宋" w:cs="仿宋"/>
        </w:rPr>
      </w:pPr>
      <w:r>
        <w:rPr>
          <w:rFonts w:ascii="仿宋" w:eastAsia="仿宋" w:hAnsi="仿宋" w:cs="仿宋"/>
        </w:rPr>
        <w:t xml:space="preserve">    </w:t>
      </w:r>
      <w:r>
        <w:rPr>
          <w:rFonts w:ascii="仿宋" w:eastAsia="仿宋" w:hAnsi="仿宋" w:cs="仿宋" w:hint="eastAsia"/>
        </w:rPr>
        <w:t>（</w:t>
      </w:r>
      <w:r>
        <w:rPr>
          <w:rFonts w:ascii="仿宋" w:eastAsia="仿宋" w:hAnsi="仿宋" w:cs="仿宋"/>
        </w:rPr>
        <w:t>1</w:t>
      </w:r>
      <w:r>
        <w:rPr>
          <w:rFonts w:ascii="仿宋" w:eastAsia="仿宋" w:hAnsi="仿宋" w:cs="仿宋" w:hint="eastAsia"/>
        </w:rPr>
        <w:t>）</w:t>
      </w:r>
      <w:r w:rsidRPr="00854668">
        <w:rPr>
          <w:rFonts w:ascii="仿宋" w:eastAsia="仿宋" w:hAnsi="仿宋" w:cs="仿宋" w:hint="eastAsia"/>
        </w:rPr>
        <w:t>速度最大为</w:t>
      </w:r>
      <w:r w:rsidRPr="00854668">
        <w:rPr>
          <w:rFonts w:ascii="仿宋" w:eastAsia="仿宋" w:hAnsi="仿宋" w:cs="仿宋"/>
        </w:rPr>
        <w:t>0.3m/s</w:t>
      </w:r>
      <w:r>
        <w:rPr>
          <w:rFonts w:ascii="仿宋" w:eastAsia="仿宋" w:hAnsi="仿宋" w:cs="仿宋" w:hint="eastAsia"/>
        </w:rPr>
        <w:t>；</w:t>
      </w:r>
    </w:p>
    <w:p w:rsidR="00E2763B" w:rsidRPr="00854668" w:rsidRDefault="00E2763B" w:rsidP="00854668">
      <w:pPr>
        <w:pStyle w:val="NoSpacing1"/>
        <w:adjustRightInd w:val="0"/>
        <w:spacing w:after="0" w:line="240" w:lineRule="auto"/>
        <w:rPr>
          <w:rFonts w:ascii="仿宋" w:eastAsia="仿宋" w:hAnsi="仿宋" w:cs="仿宋"/>
        </w:rPr>
      </w:pPr>
      <w:r>
        <w:rPr>
          <w:rFonts w:ascii="仿宋" w:eastAsia="仿宋" w:hAnsi="仿宋" w:cs="仿宋"/>
        </w:rPr>
        <w:t xml:space="preserve">    </w:t>
      </w:r>
      <w:r>
        <w:rPr>
          <w:rFonts w:ascii="仿宋" w:eastAsia="仿宋" w:hAnsi="仿宋" w:cs="仿宋" w:hint="eastAsia"/>
        </w:rPr>
        <w:t>（</w:t>
      </w:r>
      <w:r>
        <w:rPr>
          <w:rFonts w:ascii="仿宋" w:eastAsia="仿宋" w:hAnsi="仿宋" w:cs="仿宋"/>
        </w:rPr>
        <w:t>2</w:t>
      </w:r>
      <w:r>
        <w:rPr>
          <w:rFonts w:ascii="仿宋" w:eastAsia="仿宋" w:hAnsi="仿宋" w:cs="仿宋" w:hint="eastAsia"/>
        </w:rPr>
        <w:t>）</w:t>
      </w:r>
      <w:r w:rsidRPr="00854668">
        <w:rPr>
          <w:rFonts w:ascii="仿宋" w:eastAsia="仿宋" w:hAnsi="仿宋" w:cs="仿宋" w:hint="eastAsia"/>
        </w:rPr>
        <w:t>流量最大为</w:t>
      </w:r>
      <w:r w:rsidRPr="00854668">
        <w:rPr>
          <w:rFonts w:ascii="仿宋" w:eastAsia="仿宋" w:hAnsi="仿宋" w:cs="仿宋"/>
        </w:rPr>
        <w:t>50L/min</w:t>
      </w:r>
      <w:r>
        <w:rPr>
          <w:rFonts w:ascii="仿宋" w:eastAsia="仿宋" w:hAnsi="仿宋" w:cs="仿宋" w:hint="eastAsia"/>
        </w:rPr>
        <w:t>；</w:t>
      </w:r>
    </w:p>
    <w:p w:rsidR="00E2763B" w:rsidRDefault="00E2763B" w:rsidP="00996DB0">
      <w:pPr>
        <w:pStyle w:val="NoSpacing1"/>
        <w:spacing w:line="276" w:lineRule="auto"/>
        <w:ind w:firstLineChars="200" w:firstLine="31680"/>
        <w:rPr>
          <w:rFonts w:ascii="仿宋" w:eastAsia="仿宋" w:hAnsi="仿宋" w:cs="仿宋"/>
        </w:rPr>
      </w:pPr>
      <w:r>
        <w:rPr>
          <w:rFonts w:ascii="仿宋" w:eastAsia="仿宋" w:hAnsi="仿宋" w:cs="仿宋" w:hint="eastAsia"/>
        </w:rPr>
        <w:t>（</w:t>
      </w:r>
      <w:r>
        <w:rPr>
          <w:rFonts w:ascii="仿宋" w:eastAsia="仿宋" w:hAnsi="仿宋" w:cs="仿宋"/>
        </w:rPr>
        <w:t>3</w:t>
      </w:r>
      <w:r>
        <w:rPr>
          <w:rFonts w:ascii="仿宋" w:eastAsia="仿宋" w:hAnsi="仿宋" w:cs="仿宋" w:hint="eastAsia"/>
        </w:rPr>
        <w:t>）</w:t>
      </w:r>
      <w:r w:rsidRPr="00854668">
        <w:rPr>
          <w:rFonts w:ascii="仿宋" w:eastAsia="仿宋" w:hAnsi="仿宋" w:cs="仿宋" w:hint="eastAsia"/>
        </w:rPr>
        <w:t>位移最大为</w:t>
      </w:r>
      <w:r w:rsidRPr="00854668">
        <w:rPr>
          <w:rFonts w:ascii="仿宋" w:eastAsia="仿宋" w:hAnsi="仿宋" w:cs="仿宋"/>
        </w:rPr>
        <w:t>500mm</w:t>
      </w:r>
      <w:r>
        <w:rPr>
          <w:rFonts w:ascii="仿宋" w:eastAsia="仿宋" w:hAnsi="仿宋" w:cs="仿宋" w:hint="eastAsia"/>
        </w:rPr>
        <w:t>。</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E2763B" w:rsidRDefault="00E2763B" w:rsidP="00996DB0">
      <w:pPr>
        <w:pStyle w:val="NoSpacing1"/>
        <w:spacing w:line="276" w:lineRule="auto"/>
        <w:ind w:leftChars="200" w:left="3168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E2763B" w:rsidRDefault="00E2763B" w:rsidP="00996DB0">
      <w:pPr>
        <w:pStyle w:val="NoSpacing1"/>
        <w:spacing w:line="276" w:lineRule="auto"/>
        <w:ind w:leftChars="200" w:left="3168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12 </w:t>
      </w:r>
      <w:r>
        <w:rPr>
          <w:rFonts w:ascii="仿宋" w:eastAsia="仿宋" w:hAnsi="仿宋" w:cs="仿宋" w:hint="eastAsia"/>
        </w:rPr>
        <w:t>月</w:t>
      </w:r>
      <w:r>
        <w:rPr>
          <w:rFonts w:ascii="仿宋" w:eastAsia="仿宋" w:hAnsi="仿宋" w:cs="仿宋"/>
          <w:u w:val="single"/>
        </w:rPr>
        <w:t xml:space="preserve"> 18 </w:t>
      </w:r>
      <w:r>
        <w:rPr>
          <w:rFonts w:ascii="仿宋" w:eastAsia="仿宋" w:hAnsi="仿宋" w:cs="仿宋" w:hint="eastAsia"/>
        </w:rPr>
        <w:t>日至</w:t>
      </w: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12 </w:t>
      </w:r>
      <w:r>
        <w:rPr>
          <w:rFonts w:ascii="仿宋" w:eastAsia="仿宋" w:hAnsi="仿宋" w:cs="仿宋" w:hint="eastAsia"/>
        </w:rPr>
        <w:t>月</w:t>
      </w:r>
      <w:r>
        <w:rPr>
          <w:rFonts w:ascii="仿宋" w:eastAsia="仿宋" w:hAnsi="仿宋" w:cs="仿宋"/>
          <w:u w:val="single"/>
        </w:rPr>
        <w:t xml:space="preserve"> 22 </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宋体" w:hint="eastAsia"/>
          <w:color w:val="000000"/>
          <w:kern w:val="0"/>
          <w:sz w:val="24"/>
          <w:szCs w:val="24"/>
        </w:rPr>
        <w:t>（北京时间，上班时间，周六、周日休息）</w:t>
      </w:r>
      <w:r>
        <w:rPr>
          <w:rFonts w:ascii="仿宋" w:eastAsia="仿宋" w:hAnsi="仿宋" w:cs="仿宋" w:hint="eastAsia"/>
        </w:rPr>
        <w:t>。</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w:t>
      </w:r>
      <w:r>
        <w:rPr>
          <w:rFonts w:ascii="仿宋" w:eastAsia="仿宋" w:hAnsi="仿宋" w:cs="仿宋"/>
          <w:u w:val="single"/>
        </w:rPr>
        <w:t xml:space="preserve">  </w:t>
      </w:r>
      <w:r w:rsidRPr="00AC5BEF">
        <w:rPr>
          <w:rFonts w:ascii="仿宋" w:eastAsia="仿宋" w:hAnsi="仿宋" w:cs="仿宋" w:hint="eastAsia"/>
          <w:u w:val="single"/>
        </w:rPr>
        <w:t>福建工程学院南区机械学院</w:t>
      </w:r>
      <w:r>
        <w:rPr>
          <w:rFonts w:ascii="仿宋" w:eastAsia="仿宋" w:hAnsi="仿宋" w:cs="仿宋"/>
          <w:u w:val="single"/>
        </w:rPr>
        <w:t xml:space="preserve">D2-402 </w:t>
      </w:r>
      <w:r>
        <w:rPr>
          <w:rFonts w:ascii="仿宋" w:eastAsia="仿宋" w:hAnsi="仿宋" w:cs="仿宋" w:hint="eastAsia"/>
        </w:rPr>
        <w:t>（福建省福州市大学新区学园路</w:t>
      </w:r>
      <w:r>
        <w:rPr>
          <w:rFonts w:ascii="仿宋" w:eastAsia="仿宋" w:hAnsi="仿宋" w:cs="仿宋"/>
        </w:rPr>
        <w:t>33</w:t>
      </w:r>
      <w:r>
        <w:rPr>
          <w:rFonts w:ascii="仿宋" w:eastAsia="仿宋" w:hAnsi="仿宋" w:cs="仿宋" w:hint="eastAsia"/>
        </w:rPr>
        <w:t>号）。</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rPr>
        <w:t>13799925709@163.com</w:t>
      </w:r>
      <w:r>
        <w:rPr>
          <w:rFonts w:ascii="仿宋" w:eastAsia="仿宋" w:hAnsi="仿宋" w:cs="仿宋" w:hint="eastAsia"/>
        </w:rPr>
        <w:t>）张老师收，与张老师电话确认后视为有效报名）</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6</w:t>
      </w:r>
      <w:r>
        <w:rPr>
          <w:rFonts w:ascii="仿宋" w:eastAsia="仿宋" w:hAnsi="仿宋" w:cs="仿宋" w:hint="eastAsia"/>
        </w:rPr>
        <w:t>、投标截止时间：</w:t>
      </w:r>
      <w:smartTag w:uri="urn:schemas-microsoft-com:office:smarttags" w:element="chsdate">
        <w:smartTagPr>
          <w:attr w:name="IsROCDate" w:val="False"/>
          <w:attr w:name="IsLunarDate" w:val="False"/>
          <w:attr w:name="Day" w:val="25"/>
          <w:attr w:name="Month" w:val="12"/>
          <w:attr w:name="Year" w:val="2017"/>
        </w:smartTagP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12 </w:t>
        </w:r>
        <w:r>
          <w:rPr>
            <w:rFonts w:ascii="仿宋" w:eastAsia="仿宋" w:hAnsi="仿宋" w:cs="仿宋" w:hint="eastAsia"/>
          </w:rPr>
          <w:t>月</w:t>
        </w:r>
        <w:r>
          <w:rPr>
            <w:rFonts w:ascii="仿宋" w:eastAsia="仿宋" w:hAnsi="仿宋" w:cs="仿宋"/>
            <w:u w:val="single"/>
          </w:rPr>
          <w:t xml:space="preserve"> </w:t>
        </w:r>
      </w:smartTag>
      <w:r>
        <w:rPr>
          <w:rFonts w:ascii="仿宋" w:eastAsia="仿宋" w:hAnsi="仿宋" w:cs="仿宋"/>
          <w:u w:val="single"/>
        </w:rPr>
        <w:t xml:space="preserve">25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w:t>
      </w:r>
      <w:r>
        <w:rPr>
          <w:rFonts w:ascii="仿宋" w:eastAsia="仿宋" w:hAnsi="仿宋" w:cs="仿宋"/>
          <w:u w:val="single"/>
        </w:rPr>
        <w:t xml:space="preserve">   </w:t>
      </w:r>
      <w:r w:rsidRPr="00AC5BEF">
        <w:rPr>
          <w:rFonts w:ascii="仿宋" w:eastAsia="仿宋" w:hAnsi="仿宋" w:cs="仿宋" w:hint="eastAsia"/>
          <w:u w:val="single"/>
        </w:rPr>
        <w:t>福建工程学院南区机械学院</w:t>
      </w:r>
      <w:r w:rsidRPr="00AC5BEF">
        <w:rPr>
          <w:rFonts w:ascii="仿宋" w:eastAsia="仿宋" w:hAnsi="仿宋" w:cs="仿宋"/>
          <w:u w:val="single"/>
        </w:rPr>
        <w:t>D2-402</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33</w:t>
      </w:r>
      <w:r>
        <w:rPr>
          <w:rFonts w:ascii="仿宋" w:eastAsia="仿宋" w:hAnsi="仿宋" w:cs="仿宋" w:hint="eastAsia"/>
        </w:rPr>
        <w:t>号），逾期送达的或不符合规定的投标文件将被拒绝接受。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smartTag w:uri="urn:schemas-microsoft-com:office:smarttags" w:element="chsdate">
        <w:smartTagPr>
          <w:attr w:name="IsROCDate" w:val="False"/>
          <w:attr w:name="IsLunarDate" w:val="False"/>
          <w:attr w:name="Day" w:val="25"/>
          <w:attr w:name="Month" w:val="12"/>
          <w:attr w:name="Year" w:val="2017"/>
        </w:smartTagPr>
        <w:r>
          <w:rPr>
            <w:rFonts w:ascii="仿宋" w:eastAsia="仿宋" w:hAnsi="仿宋" w:cs="仿宋"/>
            <w:u w:val="single"/>
          </w:rPr>
          <w:t>2017</w:t>
        </w:r>
        <w:r>
          <w:rPr>
            <w:rFonts w:ascii="仿宋" w:eastAsia="仿宋" w:hAnsi="仿宋" w:cs="仿宋" w:hint="eastAsia"/>
          </w:rPr>
          <w:t>年</w:t>
        </w:r>
        <w:r>
          <w:rPr>
            <w:rFonts w:ascii="仿宋" w:eastAsia="仿宋" w:hAnsi="仿宋" w:cs="仿宋"/>
            <w:u w:val="single"/>
          </w:rPr>
          <w:t xml:space="preserve"> 12 </w:t>
        </w:r>
        <w:r>
          <w:rPr>
            <w:rFonts w:ascii="仿宋" w:eastAsia="仿宋" w:hAnsi="仿宋" w:cs="仿宋" w:hint="eastAsia"/>
          </w:rPr>
          <w:t>月</w:t>
        </w:r>
        <w:r>
          <w:rPr>
            <w:rFonts w:ascii="仿宋" w:eastAsia="仿宋" w:hAnsi="仿宋" w:cs="仿宋"/>
            <w:u w:val="single"/>
          </w:rPr>
          <w:t xml:space="preserve"> </w:t>
        </w:r>
      </w:smartTag>
      <w:r>
        <w:rPr>
          <w:rFonts w:ascii="仿宋" w:eastAsia="仿宋" w:hAnsi="仿宋" w:cs="仿宋"/>
          <w:u w:val="single"/>
        </w:rPr>
        <w:t xml:space="preserve">25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u w:val="single"/>
        </w:rPr>
        <w:t xml:space="preserve">  </w:t>
      </w:r>
      <w:r w:rsidRPr="00AC5BEF">
        <w:rPr>
          <w:rFonts w:ascii="仿宋" w:eastAsia="仿宋" w:hAnsi="仿宋" w:cs="仿宋" w:hint="eastAsia"/>
          <w:u w:val="single"/>
        </w:rPr>
        <w:t>福建工程学院南区机械学院</w:t>
      </w:r>
      <w:r w:rsidRPr="00AC5BEF">
        <w:rPr>
          <w:rFonts w:ascii="仿宋" w:eastAsia="仿宋" w:hAnsi="仿宋" w:cs="仿宋"/>
          <w:u w:val="single"/>
        </w:rPr>
        <w:t>D2-</w:t>
      </w:r>
      <w:r>
        <w:rPr>
          <w:rFonts w:ascii="仿宋" w:eastAsia="仿宋" w:hAnsi="仿宋" w:cs="仿宋"/>
          <w:u w:val="single"/>
        </w:rPr>
        <w:t>5</w:t>
      </w:r>
      <w:r w:rsidRPr="00AC5BEF">
        <w:rPr>
          <w:rFonts w:ascii="仿宋" w:eastAsia="仿宋" w:hAnsi="仿宋" w:cs="仿宋"/>
          <w:u w:val="single"/>
        </w:rPr>
        <w:t>02</w:t>
      </w:r>
      <w:r>
        <w:rPr>
          <w:rFonts w:ascii="仿宋" w:eastAsia="仿宋" w:hAnsi="仿宋" w:cs="仿宋"/>
          <w:u w:val="single"/>
        </w:rPr>
        <w:t xml:space="preserve"> </w:t>
      </w:r>
      <w:r>
        <w:rPr>
          <w:rFonts w:ascii="仿宋" w:eastAsia="仿宋" w:hAnsi="仿宋" w:cs="仿宋" w:hint="eastAsia"/>
        </w:rPr>
        <w:t>（福建省福州市大学新区学园路</w:t>
      </w:r>
      <w:r>
        <w:rPr>
          <w:rFonts w:ascii="仿宋" w:eastAsia="仿宋" w:hAnsi="仿宋" w:cs="仿宋"/>
        </w:rPr>
        <w:t>33</w:t>
      </w:r>
      <w:r>
        <w:rPr>
          <w:rFonts w:ascii="仿宋" w:eastAsia="仿宋" w:hAnsi="仿宋" w:cs="仿宋" w:hint="eastAsia"/>
        </w:rPr>
        <w:t>号）</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E2763B" w:rsidRDefault="00E2763B" w:rsidP="00996DB0">
      <w:pPr>
        <w:pStyle w:val="NoSpacing1"/>
        <w:spacing w:line="276" w:lineRule="auto"/>
        <w:ind w:leftChars="200" w:left="31680" w:hangingChars="450" w:firstLine="31680"/>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E2763B" w:rsidRDefault="00E2763B" w:rsidP="00996DB0">
      <w:pPr>
        <w:pStyle w:val="NoSpacing1"/>
        <w:spacing w:line="276" w:lineRule="auto"/>
        <w:ind w:leftChars="650" w:left="31680"/>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址：福建省福州市大学新区学园路</w:t>
      </w:r>
      <w:r>
        <w:rPr>
          <w:rFonts w:ascii="仿宋" w:eastAsia="仿宋" w:hAnsi="仿宋" w:cs="仿宋"/>
        </w:rPr>
        <w:t>33</w:t>
      </w:r>
      <w:r>
        <w:rPr>
          <w:rFonts w:ascii="仿宋" w:eastAsia="仿宋" w:hAnsi="仿宋" w:cs="仿宋" w:hint="eastAsia"/>
        </w:rPr>
        <w:t>号</w:t>
      </w:r>
      <w:r>
        <w:rPr>
          <w:rFonts w:ascii="仿宋" w:eastAsia="仿宋" w:hAnsi="仿宋" w:cs="Times New Roman"/>
        </w:rPr>
        <w:br/>
      </w:r>
      <w:r>
        <w:rPr>
          <w:rFonts w:ascii="仿宋" w:eastAsia="仿宋" w:hAnsi="仿宋" w:cs="仿宋" w:hint="eastAsia"/>
        </w:rPr>
        <w:t>联系人：张老师</w:t>
      </w:r>
    </w:p>
    <w:p w:rsidR="00E2763B" w:rsidRDefault="00E2763B" w:rsidP="00996DB0">
      <w:pPr>
        <w:pStyle w:val="NoSpacing1"/>
        <w:spacing w:line="276" w:lineRule="auto"/>
        <w:ind w:firstLineChars="650" w:firstLine="31680"/>
        <w:rPr>
          <w:rFonts w:ascii="仿宋" w:eastAsia="仿宋" w:hAnsi="仿宋" w:cs="Times New Roman"/>
        </w:rPr>
      </w:pPr>
      <w:r>
        <w:rPr>
          <w:rFonts w:ascii="仿宋" w:eastAsia="仿宋" w:hAnsi="仿宋" w:cs="仿宋" w:hint="eastAsia"/>
        </w:rPr>
        <w:t>联系电话：</w:t>
      </w:r>
      <w:r>
        <w:rPr>
          <w:rFonts w:ascii="仿宋" w:eastAsia="仿宋" w:hAnsi="仿宋" w:cs="仿宋"/>
        </w:rPr>
        <w:t>13799925709</w:t>
      </w:r>
    </w:p>
    <w:p w:rsidR="00E2763B" w:rsidRDefault="00E2763B" w:rsidP="00996DB0">
      <w:pPr>
        <w:pStyle w:val="NoSpacing1"/>
        <w:spacing w:line="276" w:lineRule="auto"/>
        <w:ind w:firstLineChars="200" w:firstLine="3168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w:t>
      </w:r>
      <w:r>
        <w:rPr>
          <w:rFonts w:ascii="仿宋" w:eastAsia="仿宋" w:hAnsi="仿宋" w:cs="仿宋"/>
        </w:rPr>
        <w:t>5</w:t>
      </w:r>
      <w:r>
        <w:rPr>
          <w:rFonts w:ascii="仿宋" w:eastAsia="仿宋" w:hAnsi="仿宋" w:cs="仿宋" w:hint="eastAsia"/>
        </w:rPr>
        <w:t>个工作日，若到报价截止时间止不足三家供应商参加报价，本次项目流（废）标。</w:t>
      </w:r>
    </w:p>
    <w:p w:rsidR="00E2763B" w:rsidRDefault="00E2763B">
      <w:pPr>
        <w:pStyle w:val="NoSpacing1"/>
        <w:spacing w:line="276" w:lineRule="auto"/>
        <w:rPr>
          <w:rFonts w:ascii="仿宋" w:eastAsia="仿宋" w:hAnsi="仿宋" w:cs="仿宋"/>
        </w:rPr>
      </w:pPr>
    </w:p>
    <w:p w:rsidR="00E2763B" w:rsidRDefault="00E2763B">
      <w:pPr>
        <w:pStyle w:val="NoSpacing1"/>
        <w:spacing w:line="276" w:lineRule="auto"/>
        <w:rPr>
          <w:rFonts w:ascii="仿宋" w:eastAsia="仿宋" w:hAnsi="仿宋" w:cs="仿宋"/>
        </w:rPr>
      </w:pPr>
    </w:p>
    <w:p w:rsidR="00E2763B" w:rsidRDefault="00E2763B">
      <w:pPr>
        <w:widowControl/>
        <w:jc w:val="left"/>
        <w:rPr>
          <w:rFonts w:ascii="仿宋" w:eastAsia="仿宋" w:hAnsi="仿宋" w:cs="仿宋"/>
        </w:rPr>
      </w:pPr>
      <w:r>
        <w:rPr>
          <w:rFonts w:ascii="仿宋" w:eastAsia="仿宋" w:hAnsi="仿宋" w:cs="仿宋"/>
        </w:rPr>
        <w:br w:type="page"/>
      </w:r>
    </w:p>
    <w:p w:rsidR="00E2763B" w:rsidRDefault="00E2763B">
      <w:pPr>
        <w:pStyle w:val="NoSpacing1"/>
        <w:spacing w:line="276" w:lineRule="auto"/>
        <w:rPr>
          <w:rFonts w:ascii="仿宋" w:eastAsia="仿宋" w:hAnsi="仿宋" w:cs="仿宋"/>
        </w:rPr>
      </w:pPr>
      <w:r>
        <w:rPr>
          <w:rFonts w:ascii="仿宋" w:eastAsia="仿宋" w:hAnsi="仿宋" w:cs="仿宋" w:hint="eastAsia"/>
        </w:rPr>
        <w:t>附件</w:t>
      </w:r>
      <w:r>
        <w:rPr>
          <w:rFonts w:ascii="仿宋" w:eastAsia="仿宋" w:hAnsi="仿宋" w:cs="仿宋"/>
        </w:rPr>
        <w:t>1</w:t>
      </w:r>
      <w:r>
        <w:rPr>
          <w:rFonts w:ascii="仿宋" w:eastAsia="仿宋" w:hAnsi="仿宋" w:cs="仿宋" w:hint="eastAsia"/>
        </w:rPr>
        <w:t>：</w:t>
      </w:r>
    </w:p>
    <w:p w:rsidR="00E2763B" w:rsidRDefault="00E2763B">
      <w:pPr>
        <w:pStyle w:val="NoSpacing1"/>
        <w:spacing w:line="276" w:lineRule="auto"/>
        <w:jc w:val="center"/>
        <w:rPr>
          <w:rFonts w:ascii="仿宋" w:eastAsia="仿宋" w:hAnsi="仿宋" w:cs="仿宋"/>
          <w:b/>
          <w:sz w:val="32"/>
          <w:szCs w:val="32"/>
        </w:rPr>
      </w:pPr>
      <w:r>
        <w:rPr>
          <w:rFonts w:ascii="仿宋" w:eastAsia="仿宋" w:hAnsi="仿宋" w:cs="仿宋" w:hint="eastAsia"/>
          <w:b/>
          <w:sz w:val="32"/>
          <w:szCs w:val="32"/>
        </w:rPr>
        <w:t>福建工程学院投标报价一览表（最终报价）</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供应商名称：</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项目名称：</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709"/>
        <w:gridCol w:w="3543"/>
        <w:gridCol w:w="1418"/>
        <w:gridCol w:w="1134"/>
        <w:gridCol w:w="759"/>
      </w:tblGrid>
      <w:tr w:rsidR="00E2763B">
        <w:tc>
          <w:tcPr>
            <w:tcW w:w="959"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合同包</w:t>
            </w:r>
          </w:p>
        </w:tc>
        <w:tc>
          <w:tcPr>
            <w:tcW w:w="709"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数量</w:t>
            </w:r>
          </w:p>
        </w:tc>
        <w:tc>
          <w:tcPr>
            <w:tcW w:w="3543"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报价</w:t>
            </w:r>
          </w:p>
        </w:tc>
        <w:tc>
          <w:tcPr>
            <w:tcW w:w="1418"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付款方式</w:t>
            </w:r>
          </w:p>
        </w:tc>
        <w:tc>
          <w:tcPr>
            <w:tcW w:w="1134"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759" w:type="dxa"/>
            <w:vAlign w:val="center"/>
          </w:tcPr>
          <w:p w:rsidR="00E2763B" w:rsidRDefault="00E2763B">
            <w:pPr>
              <w:pStyle w:val="NoSpacing1"/>
              <w:spacing w:line="276" w:lineRule="auto"/>
              <w:jc w:val="center"/>
              <w:rPr>
                <w:rFonts w:ascii="仿宋" w:eastAsia="仿宋" w:hAnsi="仿宋" w:cs="仿宋"/>
                <w:sz w:val="24"/>
                <w:szCs w:val="24"/>
              </w:rPr>
            </w:pPr>
            <w:r>
              <w:rPr>
                <w:rFonts w:ascii="仿宋" w:eastAsia="仿宋" w:hAnsi="仿宋" w:cs="仿宋" w:hint="eastAsia"/>
                <w:sz w:val="24"/>
                <w:szCs w:val="24"/>
              </w:rPr>
              <w:t>备注</w:t>
            </w:r>
          </w:p>
        </w:tc>
      </w:tr>
      <w:tr w:rsidR="00E2763B">
        <w:trPr>
          <w:trHeight w:val="1555"/>
        </w:trPr>
        <w:tc>
          <w:tcPr>
            <w:tcW w:w="959" w:type="dxa"/>
            <w:vAlign w:val="center"/>
          </w:tcPr>
          <w:p w:rsidR="00E2763B" w:rsidRDefault="00E2763B">
            <w:pPr>
              <w:pStyle w:val="NoSpacing1"/>
              <w:spacing w:line="276" w:lineRule="auto"/>
              <w:jc w:val="center"/>
              <w:rPr>
                <w:rFonts w:ascii="仿宋" w:eastAsia="仿宋" w:hAnsi="仿宋" w:cs="仿宋"/>
                <w:sz w:val="24"/>
                <w:szCs w:val="24"/>
              </w:rPr>
            </w:pPr>
          </w:p>
        </w:tc>
        <w:tc>
          <w:tcPr>
            <w:tcW w:w="709" w:type="dxa"/>
            <w:vAlign w:val="center"/>
          </w:tcPr>
          <w:p w:rsidR="00E2763B" w:rsidRDefault="00E2763B">
            <w:pPr>
              <w:pStyle w:val="NoSpacing1"/>
              <w:spacing w:line="276" w:lineRule="auto"/>
              <w:jc w:val="center"/>
              <w:rPr>
                <w:rFonts w:ascii="仿宋" w:eastAsia="仿宋" w:hAnsi="仿宋" w:cs="仿宋"/>
                <w:sz w:val="24"/>
                <w:szCs w:val="24"/>
              </w:rPr>
            </w:pPr>
          </w:p>
        </w:tc>
        <w:tc>
          <w:tcPr>
            <w:tcW w:w="3543" w:type="dxa"/>
            <w:vAlign w:val="center"/>
          </w:tcPr>
          <w:p w:rsidR="00E2763B" w:rsidRDefault="00E2763B" w:rsidP="00E2763B">
            <w:pPr>
              <w:pStyle w:val="NoSpacing1"/>
              <w:spacing w:line="276" w:lineRule="auto"/>
              <w:ind w:left="31680" w:hangingChars="100" w:firstLine="31680"/>
              <w:jc w:val="center"/>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sz w:val="24"/>
                <w:szCs w:val="24"/>
              </w:rPr>
              <w:t xml:space="preserve">  </w:t>
            </w:r>
            <w:r>
              <w:rPr>
                <w:rFonts w:ascii="仿宋" w:eastAsia="仿宋" w:hAnsi="仿宋" w:cs="仿宋" w:hint="eastAsia"/>
                <w:sz w:val="24"/>
                <w:szCs w:val="24"/>
              </w:rPr>
              <w:t>万</w:t>
            </w:r>
            <w:r>
              <w:rPr>
                <w:rFonts w:ascii="仿宋" w:eastAsia="仿宋" w:hAnsi="仿宋" w:cs="仿宋"/>
                <w:sz w:val="24"/>
                <w:szCs w:val="24"/>
              </w:rPr>
              <w:t xml:space="preserve">   </w:t>
            </w:r>
            <w:r>
              <w:rPr>
                <w:rFonts w:ascii="仿宋" w:eastAsia="仿宋" w:hAnsi="仿宋" w:cs="仿宋" w:hint="eastAsia"/>
                <w:sz w:val="24"/>
                <w:szCs w:val="24"/>
              </w:rPr>
              <w:t>仟</w:t>
            </w:r>
            <w:r>
              <w:rPr>
                <w:rFonts w:ascii="仿宋" w:eastAsia="仿宋" w:hAnsi="仿宋" w:cs="仿宋"/>
                <w:sz w:val="24"/>
                <w:szCs w:val="24"/>
              </w:rPr>
              <w:t xml:space="preserve">   </w:t>
            </w:r>
            <w:r>
              <w:rPr>
                <w:rFonts w:ascii="仿宋" w:eastAsia="仿宋" w:hAnsi="仿宋" w:cs="仿宋" w:hint="eastAsia"/>
                <w:sz w:val="24"/>
                <w:szCs w:val="24"/>
              </w:rPr>
              <w:t>佰</w:t>
            </w:r>
            <w:r>
              <w:rPr>
                <w:rFonts w:ascii="仿宋" w:eastAsia="仿宋" w:hAnsi="仿宋" w:cs="仿宋"/>
                <w:sz w:val="24"/>
                <w:szCs w:val="24"/>
              </w:rPr>
              <w:t xml:space="preserve">   </w:t>
            </w:r>
            <w:r>
              <w:rPr>
                <w:rFonts w:ascii="仿宋" w:eastAsia="仿宋" w:hAnsi="仿宋" w:cs="仿宋" w:hint="eastAsia"/>
                <w:sz w:val="24"/>
                <w:szCs w:val="24"/>
              </w:rPr>
              <w:t>元</w:t>
            </w:r>
          </w:p>
          <w:p w:rsidR="00E2763B" w:rsidRDefault="00E2763B" w:rsidP="00E2763B">
            <w:pPr>
              <w:pStyle w:val="NoSpacing1"/>
              <w:spacing w:line="276" w:lineRule="auto"/>
              <w:ind w:left="31680" w:hangingChars="100" w:firstLine="31680"/>
              <w:jc w:val="center"/>
              <w:rPr>
                <w:rFonts w:ascii="仿宋" w:eastAsia="仿宋" w:hAnsi="仿宋" w:cs="仿宋"/>
                <w:sz w:val="24"/>
                <w:szCs w:val="24"/>
              </w:rPr>
            </w:pPr>
            <w:r>
              <w:rPr>
                <w:rFonts w:ascii="仿宋" w:eastAsia="仿宋" w:hAnsi="仿宋" w:cs="仿宋" w:hint="eastAsia"/>
                <w:sz w:val="24"/>
                <w:szCs w:val="24"/>
              </w:rPr>
              <w:t>小写：</w:t>
            </w:r>
            <w:r>
              <w:rPr>
                <w:rFonts w:ascii="仿宋" w:eastAsia="仿宋" w:hAnsi="仿宋" w:cs="仿宋"/>
                <w:sz w:val="24"/>
                <w:szCs w:val="24"/>
                <w:u w:val="single"/>
              </w:rPr>
              <w:t xml:space="preserve">                 </w:t>
            </w:r>
            <w:r>
              <w:rPr>
                <w:rFonts w:ascii="仿宋" w:eastAsia="仿宋" w:hAnsi="仿宋" w:cs="仿宋" w:hint="eastAsia"/>
                <w:sz w:val="24"/>
                <w:szCs w:val="24"/>
              </w:rPr>
              <w:t>元</w:t>
            </w:r>
          </w:p>
        </w:tc>
        <w:tc>
          <w:tcPr>
            <w:tcW w:w="1418" w:type="dxa"/>
            <w:vAlign w:val="center"/>
          </w:tcPr>
          <w:p w:rsidR="00E2763B" w:rsidRDefault="00E2763B">
            <w:pPr>
              <w:pStyle w:val="NoSpacing1"/>
              <w:spacing w:line="276" w:lineRule="auto"/>
              <w:jc w:val="center"/>
              <w:rPr>
                <w:rFonts w:ascii="仿宋" w:eastAsia="仿宋" w:hAnsi="仿宋" w:cs="仿宋"/>
                <w:sz w:val="24"/>
                <w:szCs w:val="24"/>
              </w:rPr>
            </w:pPr>
          </w:p>
        </w:tc>
        <w:tc>
          <w:tcPr>
            <w:tcW w:w="1134" w:type="dxa"/>
            <w:vAlign w:val="center"/>
          </w:tcPr>
          <w:p w:rsidR="00E2763B" w:rsidRDefault="00E2763B">
            <w:pPr>
              <w:pStyle w:val="NoSpacing1"/>
              <w:spacing w:line="276" w:lineRule="auto"/>
              <w:jc w:val="center"/>
              <w:rPr>
                <w:rFonts w:ascii="仿宋" w:eastAsia="仿宋" w:hAnsi="仿宋" w:cs="仿宋"/>
                <w:sz w:val="24"/>
                <w:szCs w:val="24"/>
              </w:rPr>
            </w:pPr>
          </w:p>
        </w:tc>
        <w:tc>
          <w:tcPr>
            <w:tcW w:w="759" w:type="dxa"/>
            <w:vAlign w:val="center"/>
          </w:tcPr>
          <w:p w:rsidR="00E2763B" w:rsidRDefault="00E2763B">
            <w:pPr>
              <w:pStyle w:val="NoSpacing1"/>
              <w:spacing w:line="276" w:lineRule="auto"/>
              <w:jc w:val="center"/>
              <w:rPr>
                <w:rFonts w:ascii="仿宋" w:eastAsia="仿宋" w:hAnsi="仿宋" w:cs="仿宋"/>
                <w:sz w:val="24"/>
                <w:szCs w:val="24"/>
              </w:rPr>
            </w:pPr>
          </w:p>
        </w:tc>
      </w:tr>
    </w:tbl>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sz w:val="24"/>
          <w:szCs w:val="24"/>
        </w:rPr>
        <w:t>1</w:t>
      </w:r>
      <w:r>
        <w:rPr>
          <w:rFonts w:ascii="仿宋" w:eastAsia="仿宋" w:hAnsi="仿宋" w:cs="仿宋" w:hint="eastAsia"/>
          <w:sz w:val="24"/>
          <w:szCs w:val="24"/>
        </w:rPr>
        <w:t>、报价价格不得高于控制价，技术要求、主要参数不得低于招标要求；</w:t>
      </w:r>
    </w:p>
    <w:p w:rsidR="00E2763B" w:rsidRDefault="00E2763B">
      <w:pPr>
        <w:pStyle w:val="NoSpacing1"/>
        <w:spacing w:line="276" w:lineRule="auto"/>
        <w:rPr>
          <w:rFonts w:ascii="仿宋" w:eastAsia="仿宋" w:hAnsi="仿宋" w:cs="仿宋"/>
          <w:sz w:val="24"/>
          <w:szCs w:val="24"/>
        </w:rPr>
      </w:pPr>
      <w:r>
        <w:rPr>
          <w:rFonts w:ascii="仿宋" w:eastAsia="仿宋" w:hAnsi="仿宋" w:cs="仿宋"/>
          <w:sz w:val="24"/>
          <w:szCs w:val="24"/>
        </w:rPr>
        <w:t xml:space="preserve">      2</w:t>
      </w:r>
      <w:r>
        <w:rPr>
          <w:rFonts w:ascii="仿宋" w:eastAsia="仿宋" w:hAnsi="仿宋" w:cs="仿宋" w:hint="eastAsia"/>
          <w:sz w:val="24"/>
          <w:szCs w:val="24"/>
        </w:rPr>
        <w:t>、若是进口产品，报价应为免税价格，并换算成人民币金额报价。</w:t>
      </w:r>
    </w:p>
    <w:p w:rsidR="00E2763B" w:rsidRDefault="00E2763B">
      <w:pPr>
        <w:pStyle w:val="NoSpacing1"/>
        <w:spacing w:line="276" w:lineRule="auto"/>
        <w:rPr>
          <w:rFonts w:ascii="仿宋" w:eastAsia="仿宋" w:hAnsi="仿宋" w:cs="仿宋"/>
          <w:sz w:val="24"/>
          <w:szCs w:val="24"/>
        </w:rPr>
      </w:pP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E2763B" w:rsidRDefault="00E2763B">
      <w:pPr>
        <w:pStyle w:val="NoSpacing1"/>
        <w:spacing w:line="276" w:lineRule="auto"/>
        <w:rPr>
          <w:rFonts w:ascii="仿宋" w:eastAsia="仿宋" w:hAnsi="仿宋" w:cs="仿宋"/>
          <w:sz w:val="24"/>
          <w:szCs w:val="24"/>
        </w:rPr>
      </w:pPr>
      <w:r>
        <w:rPr>
          <w:rFonts w:ascii="仿宋" w:eastAsia="仿宋" w:hAnsi="仿宋" w:cs="仿宋" w:hint="eastAsia"/>
          <w:sz w:val="24"/>
          <w:szCs w:val="24"/>
        </w:rPr>
        <w:t>报价时间：</w:t>
      </w:r>
    </w:p>
    <w:p w:rsidR="00E2763B" w:rsidRDefault="00E2763B">
      <w:pPr>
        <w:pStyle w:val="NoSpacing1"/>
        <w:spacing w:line="276" w:lineRule="auto"/>
        <w:rPr>
          <w:rFonts w:ascii="仿宋" w:eastAsia="仿宋" w:hAnsi="仿宋" w:cs="仿宋"/>
        </w:rPr>
      </w:pPr>
    </w:p>
    <w:p w:rsidR="00E2763B" w:rsidRDefault="00E2763B">
      <w:pPr>
        <w:widowControl/>
        <w:jc w:val="left"/>
        <w:rPr>
          <w:rFonts w:ascii="仿宋" w:eastAsia="仿宋" w:hAnsi="仿宋" w:cs="仿宋"/>
        </w:rPr>
      </w:pPr>
      <w:r>
        <w:rPr>
          <w:rFonts w:ascii="仿宋" w:eastAsia="仿宋" w:hAnsi="仿宋" w:cs="仿宋"/>
        </w:rPr>
        <w:br w:type="page"/>
      </w:r>
    </w:p>
    <w:p w:rsidR="00E2763B" w:rsidRDefault="00E2763B">
      <w:pPr>
        <w:pStyle w:val="NoSpacing1"/>
        <w:spacing w:line="276" w:lineRule="auto"/>
        <w:rPr>
          <w:rFonts w:ascii="仿宋" w:eastAsia="仿宋" w:hAnsi="仿宋" w:cs="仿宋"/>
        </w:rPr>
      </w:pPr>
      <w:r>
        <w:rPr>
          <w:rFonts w:ascii="仿宋" w:eastAsia="仿宋" w:hAnsi="仿宋" w:cs="仿宋" w:hint="eastAsia"/>
        </w:rPr>
        <w:t>附件</w:t>
      </w:r>
      <w:r>
        <w:rPr>
          <w:rFonts w:ascii="仿宋" w:eastAsia="仿宋" w:hAnsi="仿宋" w:cs="仿宋"/>
        </w:rPr>
        <w:t>2</w:t>
      </w:r>
      <w:r>
        <w:rPr>
          <w:rFonts w:ascii="仿宋" w:eastAsia="仿宋" w:hAnsi="仿宋" w:cs="仿宋" w:hint="eastAsia"/>
        </w:rPr>
        <w:t>：</w:t>
      </w:r>
    </w:p>
    <w:p w:rsidR="00E2763B" w:rsidRDefault="00E2763B">
      <w:pPr>
        <w:pStyle w:val="NoSpacing1"/>
        <w:spacing w:line="276" w:lineRule="auto"/>
        <w:rPr>
          <w:rFonts w:ascii="仿宋" w:eastAsia="仿宋" w:hAnsi="仿宋" w:cs="仿宋"/>
        </w:rPr>
      </w:pPr>
    </w:p>
    <w:p w:rsidR="00E2763B" w:rsidRDefault="00E2763B">
      <w:pPr>
        <w:spacing w:line="380" w:lineRule="atLeast"/>
        <w:jc w:val="center"/>
        <w:rPr>
          <w:rFonts w:ascii="宋体" w:cs="宋体"/>
          <w:b/>
          <w:bCs/>
          <w:sz w:val="36"/>
          <w:szCs w:val="36"/>
        </w:rPr>
      </w:pPr>
      <w:r>
        <w:rPr>
          <w:rFonts w:ascii="宋体" w:hAnsi="宋体" w:cs="宋体" w:hint="eastAsia"/>
          <w:b/>
          <w:bCs/>
          <w:sz w:val="36"/>
          <w:szCs w:val="36"/>
        </w:rPr>
        <w:t>法定代表人授权书</w:t>
      </w:r>
    </w:p>
    <w:p w:rsidR="00E2763B" w:rsidRDefault="00E2763B" w:rsidP="00996DB0">
      <w:pPr>
        <w:spacing w:line="380" w:lineRule="atLeast"/>
        <w:ind w:firstLineChars="1050" w:firstLine="31680"/>
        <w:rPr>
          <w:rFonts w:ascii="仿宋_GB2312" w:eastAsia="仿宋_GB2312" w:hAnsi="宋体" w:cs="Times New Roman"/>
        </w:rPr>
      </w:pPr>
      <w:r>
        <w:rPr>
          <w:rFonts w:ascii="仿宋_GB2312" w:eastAsia="仿宋_GB2312" w:hAnsi="宋体" w:cs="仿宋_GB2312" w:hint="eastAsia"/>
        </w:rPr>
        <w:t>：</w:t>
      </w:r>
    </w:p>
    <w:p w:rsidR="00E2763B" w:rsidRDefault="00E2763B" w:rsidP="00996DB0">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w:t>
      </w:r>
      <w:r>
        <w:rPr>
          <w:rFonts w:ascii="仿宋_GB2312" w:eastAsia="仿宋_GB2312" w:hAnsi="宋体" w:cs="仿宋_GB2312"/>
          <w:u w:val="single"/>
        </w:rPr>
        <w:t xml:space="preserve">         </w:t>
      </w:r>
      <w:r>
        <w:rPr>
          <w:rFonts w:ascii="仿宋_GB2312" w:eastAsia="仿宋_GB2312" w:hAnsi="宋体" w:cs="仿宋_GB2312" w:hint="eastAsia"/>
        </w:rPr>
        <w:t>授权</w:t>
      </w:r>
      <w:r>
        <w:rPr>
          <w:rFonts w:ascii="仿宋_GB2312" w:eastAsia="仿宋_GB2312" w:hAnsi="宋体" w:cs="仿宋_GB2312"/>
          <w:u w:val="single"/>
        </w:rPr>
        <w:t xml:space="preserve">  </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w:t>
      </w:r>
      <w:r>
        <w:rPr>
          <w:rFonts w:ascii="仿宋_GB2312" w:eastAsia="仿宋_GB2312" w:hAnsi="宋体" w:cs="仿宋_GB2312"/>
          <w:u w:val="single"/>
        </w:rPr>
        <w:t xml:space="preserve">            </w:t>
      </w:r>
      <w:r>
        <w:rPr>
          <w:rFonts w:ascii="仿宋_GB2312" w:eastAsia="仿宋_GB2312" w:hAnsi="宋体" w:cs="仿宋_GB2312" w:hint="eastAsia"/>
        </w:rPr>
        <w:t>项目（招标编号</w:t>
      </w:r>
      <w:r>
        <w:rPr>
          <w:rFonts w:ascii="仿宋_GB2312" w:eastAsia="仿宋_GB2312" w:hAnsi="宋体" w:cs="仿宋_GB2312"/>
          <w:u w:val="single"/>
        </w:rPr>
        <w:t xml:space="preserve">       </w:t>
      </w:r>
      <w:r>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E2763B" w:rsidRDefault="00E2763B" w:rsidP="00996DB0">
      <w:pPr>
        <w:spacing w:line="500" w:lineRule="atLeast"/>
        <w:ind w:firstLineChars="200" w:firstLine="31680"/>
        <w:rPr>
          <w:rFonts w:ascii="仿宋_GB2312" w:eastAsia="仿宋_GB2312" w:hAnsi="宋体" w:cs="Times New Roman"/>
        </w:rPr>
      </w:pPr>
      <w:r>
        <w:rPr>
          <w:rFonts w:ascii="仿宋_GB2312" w:eastAsia="仿宋_GB2312" w:hAnsi="宋体" w:cs="仿宋_GB2312" w:hint="eastAsia"/>
        </w:rPr>
        <w:t>本授权书自出具之日起生效。</w:t>
      </w:r>
    </w:p>
    <w:p w:rsidR="00E2763B" w:rsidRDefault="00E2763B" w:rsidP="00996DB0">
      <w:pPr>
        <w:spacing w:line="500" w:lineRule="atLeast"/>
        <w:ind w:firstLineChars="200" w:firstLine="31680"/>
        <w:rPr>
          <w:rFonts w:ascii="仿宋_GB2312" w:eastAsia="仿宋_GB2312" w:hAnsi="宋体" w:cs="Times New Roman"/>
        </w:rPr>
      </w:pPr>
    </w:p>
    <w:p w:rsidR="00E2763B" w:rsidRDefault="00E2763B">
      <w:pPr>
        <w:spacing w:line="500" w:lineRule="atLeast"/>
        <w:rPr>
          <w:rFonts w:ascii="仿宋_GB2312" w:eastAsia="仿宋_GB2312" w:hAnsi="宋体" w:cs="Times New Roman"/>
        </w:rPr>
      </w:pPr>
      <w:r>
        <w:rPr>
          <w:rFonts w:ascii="仿宋_GB2312" w:eastAsia="仿宋_GB2312" w:hAnsi="宋体" w:cs="仿宋_GB2312" w:hint="eastAsia"/>
        </w:rPr>
        <w:t>投标人代表：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性别：</w:t>
      </w:r>
      <w:r>
        <w:rPr>
          <w:rFonts w:ascii="仿宋_GB2312" w:eastAsia="仿宋_GB2312" w:hAnsi="宋体" w:cs="仿宋_GB2312"/>
          <w:u w:val="single"/>
        </w:rPr>
        <w:t xml:space="preserve">       </w:t>
      </w:r>
      <w:r>
        <w:rPr>
          <w:rFonts w:ascii="仿宋_GB2312" w:eastAsia="仿宋_GB2312" w:hAnsi="宋体" w:cs="仿宋_GB2312" w:hint="eastAsia"/>
        </w:rPr>
        <w:t>身份证号：</w:t>
      </w:r>
      <w:r>
        <w:rPr>
          <w:rFonts w:ascii="仿宋_GB2312" w:eastAsia="仿宋_GB2312" w:hAnsi="宋体" w:cs="仿宋_GB2312"/>
          <w:u w:val="single"/>
        </w:rPr>
        <w:t xml:space="preserve">                  </w:t>
      </w:r>
    </w:p>
    <w:p w:rsidR="00E2763B" w:rsidRDefault="00E2763B">
      <w:pPr>
        <w:spacing w:line="500" w:lineRule="atLeast"/>
        <w:rPr>
          <w:rFonts w:ascii="仿宋_GB2312" w:eastAsia="仿宋_GB2312" w:hAnsi="宋体" w:cs="Times New Roman"/>
        </w:rPr>
      </w:pPr>
      <w:r>
        <w:rPr>
          <w:rFonts w:ascii="仿宋_GB2312" w:eastAsia="仿宋_GB2312" w:hAnsi="宋体" w:cs="仿宋_GB2312" w:hint="eastAsia"/>
        </w:rPr>
        <w:t>单位：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部门：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职务：</w:t>
      </w:r>
      <w:r>
        <w:rPr>
          <w:rFonts w:ascii="仿宋_GB2312" w:eastAsia="仿宋_GB2312" w:hAnsi="宋体" w:cs="仿宋_GB2312"/>
          <w:u w:val="single"/>
        </w:rPr>
        <w:t xml:space="preserve">                  </w:t>
      </w:r>
    </w:p>
    <w:p w:rsidR="00E2763B" w:rsidRDefault="00E2763B">
      <w:pPr>
        <w:spacing w:line="500" w:lineRule="atLeast"/>
        <w:rPr>
          <w:rFonts w:ascii="仿宋_GB2312" w:eastAsia="仿宋_GB2312" w:hAnsi="宋体" w:cs="Times New Roman"/>
        </w:rPr>
      </w:pPr>
      <w:r>
        <w:rPr>
          <w:rFonts w:ascii="仿宋_GB2312" w:eastAsia="仿宋_GB2312" w:hAnsi="宋体" w:cs="仿宋_GB2312" w:hint="eastAsia"/>
        </w:rPr>
        <w:t>详细通讯地址：</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邮政编码</w:t>
      </w:r>
      <w:r>
        <w:rPr>
          <w:rFonts w:ascii="仿宋_GB2312" w:eastAsia="仿宋_GB2312" w:hAnsi="宋体" w:cs="仿宋_GB2312"/>
        </w:rPr>
        <w:t>:</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r>
        <w:rPr>
          <w:rFonts w:ascii="仿宋_GB2312" w:eastAsia="仿宋_GB2312" w:hAnsi="宋体" w:cs="仿宋_GB2312"/>
          <w:u w:val="single"/>
        </w:rPr>
        <w:t xml:space="preserve">              </w:t>
      </w:r>
    </w:p>
    <w:p w:rsidR="00E2763B" w:rsidRDefault="00E2763B">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3"/>
        <w:gridCol w:w="1093"/>
        <w:gridCol w:w="4057"/>
      </w:tblGrid>
      <w:tr w:rsidR="00E2763B">
        <w:trPr>
          <w:trHeight w:val="3890"/>
        </w:trPr>
        <w:tc>
          <w:tcPr>
            <w:tcW w:w="4483" w:type="dxa"/>
          </w:tcPr>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3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55"/>
            </w:tblGrid>
            <w:tr w:rsidR="00E2763B">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p w:rsidR="00E2763B" w:rsidRDefault="00E2763B" w:rsidP="00185D4A">
                  <w:pPr>
                    <w:framePr w:hSpace="180" w:wrap="around" w:vAnchor="text" w:hAnchor="text" w:xAlign="center" w:y="241"/>
                    <w:spacing w:line="380" w:lineRule="exact"/>
                    <w:rPr>
                      <w:rFonts w:ascii="仿宋_GB2312" w:eastAsia="仿宋_GB2312" w:hAnsi="宋体" w:cs="Times New Roman"/>
                    </w:rPr>
                  </w:pPr>
                </w:p>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tc>
            </w:tr>
          </w:tbl>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86"/>
            </w:tblGrid>
            <w:tr w:rsidR="00E2763B">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tc>
            </w:tr>
          </w:tbl>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E2763B" w:rsidRDefault="00E2763B">
            <w:pPr>
              <w:spacing w:line="380" w:lineRule="exact"/>
              <w:rPr>
                <w:rFonts w:ascii="仿宋_GB2312" w:eastAsia="仿宋_GB2312" w:hAnsi="宋体" w:cs="Times New Roman"/>
              </w:rPr>
            </w:pPr>
          </w:p>
        </w:tc>
        <w:tc>
          <w:tcPr>
            <w:tcW w:w="4057" w:type="dxa"/>
          </w:tcPr>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3240"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40"/>
            </w:tblGrid>
            <w:tr w:rsidR="00E2763B">
              <w:trPr>
                <w:trHeight w:val="945"/>
              </w:trPr>
              <w:tc>
                <w:tcPr>
                  <w:tcW w:w="3240" w:type="dxa"/>
                  <w:tcBorders>
                    <w:top w:val="single" w:sz="4" w:space="0" w:color="auto"/>
                    <w:left w:val="single" w:sz="4" w:space="0" w:color="auto"/>
                    <w:bottom w:val="single" w:sz="4" w:space="0" w:color="auto"/>
                    <w:right w:val="single" w:sz="4" w:space="0" w:color="auto"/>
                  </w:tcBorders>
                </w:tcPr>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p w:rsidR="00E2763B" w:rsidRDefault="00E2763B" w:rsidP="00185D4A">
                  <w:pPr>
                    <w:framePr w:hSpace="180" w:wrap="around" w:vAnchor="text" w:hAnchor="text" w:xAlign="center" w:y="241"/>
                    <w:spacing w:line="380" w:lineRule="exact"/>
                    <w:rPr>
                      <w:rFonts w:ascii="仿宋_GB2312" w:eastAsia="仿宋_GB2312" w:hAnsi="宋体" w:cs="Times New Roman"/>
                    </w:rPr>
                  </w:pPr>
                </w:p>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tc>
            </w:tr>
          </w:tbl>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3258" w:type="dxa"/>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58"/>
            </w:tblGrid>
            <w:tr w:rsidR="00E2763B">
              <w:trPr>
                <w:trHeight w:val="1196"/>
              </w:trPr>
              <w:tc>
                <w:tcPr>
                  <w:tcW w:w="3258" w:type="dxa"/>
                  <w:tcBorders>
                    <w:top w:val="single" w:sz="4" w:space="0" w:color="auto"/>
                    <w:left w:val="single" w:sz="4" w:space="0" w:color="auto"/>
                    <w:bottom w:val="single" w:sz="4" w:space="0" w:color="auto"/>
                    <w:right w:val="single" w:sz="4" w:space="0" w:color="auto"/>
                  </w:tcBorders>
                </w:tcPr>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p w:rsidR="00E2763B" w:rsidRDefault="00E2763B" w:rsidP="00185D4A">
                  <w:pPr>
                    <w:framePr w:hSpace="180" w:wrap="around" w:vAnchor="text" w:hAnchor="text" w:xAlign="center" w:y="241"/>
                    <w:spacing w:line="380" w:lineRule="exact"/>
                    <w:jc w:val="center"/>
                    <w:rPr>
                      <w:rFonts w:ascii="仿宋_GB2312" w:eastAsia="仿宋_GB2312" w:hAnsi="宋体" w:cs="Times New Roman"/>
                    </w:rPr>
                  </w:pPr>
                </w:p>
              </w:tc>
            </w:tr>
          </w:tbl>
          <w:p w:rsidR="00E2763B" w:rsidRDefault="00E2763B">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E2763B" w:rsidRDefault="00E2763B">
      <w:pPr>
        <w:rPr>
          <w:rFonts w:ascii="仿宋_GB2312" w:eastAsia="仿宋_GB2312" w:cs="Times New Roman"/>
        </w:rPr>
      </w:pPr>
    </w:p>
    <w:p w:rsidR="00E2763B" w:rsidRDefault="00E2763B">
      <w:pPr>
        <w:rPr>
          <w:rFonts w:ascii="仿宋_GB2312" w:eastAsia="仿宋_GB2312" w:hAnsi="宋体" w:cs="Times New Roman"/>
        </w:rPr>
      </w:pPr>
      <w:r>
        <w:rPr>
          <w:rFonts w:cs="宋体" w:hint="eastAsia"/>
        </w:rPr>
        <w:t>授权方</w:t>
      </w:r>
      <w:r>
        <w:t xml:space="preserve">                                         </w:t>
      </w:r>
      <w:r>
        <w:rPr>
          <w:rFonts w:cs="宋体" w:hint="eastAsia"/>
        </w:rPr>
        <w:t>接受授权方</w:t>
      </w:r>
    </w:p>
    <w:p w:rsidR="00E2763B" w:rsidRDefault="00E2763B">
      <w:pPr>
        <w:pStyle w:val="a"/>
        <w:ind w:firstLineChars="0" w:firstLine="0"/>
        <w:rPr>
          <w:rFonts w:ascii="仿宋" w:eastAsia="仿宋" w:hAnsi="仿宋" w:cs="仿宋"/>
        </w:rPr>
      </w:pPr>
      <w:r>
        <w:rPr>
          <w:rFonts w:ascii="仿宋" w:eastAsia="仿宋" w:hAnsi="仿宋" w:cs="仿宋" w:hint="eastAsia"/>
        </w:rPr>
        <w:t>投标人：（全称并加盖公章）</w:t>
      </w:r>
      <w:r>
        <w:rPr>
          <w:rFonts w:ascii="仿宋" w:eastAsia="仿宋" w:hAnsi="仿宋" w:cs="仿宋"/>
        </w:rPr>
        <w:t xml:space="preserve">             </w:t>
      </w:r>
    </w:p>
    <w:p w:rsidR="00E2763B" w:rsidRDefault="00E2763B">
      <w:pPr>
        <w:pStyle w:val="a"/>
        <w:ind w:firstLineChars="0" w:firstLine="0"/>
        <w:rPr>
          <w:rFonts w:ascii="仿宋_GB2312" w:eastAsia="仿宋_GB2312" w:hAnsi="宋体"/>
        </w:rPr>
      </w:pPr>
      <w:r>
        <w:rPr>
          <w:rFonts w:ascii="仿宋_GB2312" w:eastAsia="仿宋_GB2312" w:hAnsi="宋体" w:cs="仿宋_GB2312" w:hint="eastAsia"/>
        </w:rPr>
        <w:t>法定代表人（签名）：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投标人代表（签名）：</w:t>
      </w:r>
      <w:r>
        <w:rPr>
          <w:rFonts w:ascii="仿宋_GB2312" w:eastAsia="仿宋_GB2312" w:hAnsi="宋体" w:cs="仿宋_GB2312"/>
          <w:u w:val="single"/>
        </w:rPr>
        <w:t xml:space="preserve">                   </w:t>
      </w:r>
    </w:p>
    <w:p w:rsidR="00E2763B" w:rsidRDefault="00E2763B">
      <w:pPr>
        <w:pStyle w:val="NoSpacing1"/>
        <w:spacing w:line="276" w:lineRule="auto"/>
        <w:rPr>
          <w:rFonts w:ascii="仿宋_GB2312" w:eastAsia="仿宋_GB2312" w:hAnsi="仿宋" w:cs="Times New Roman"/>
        </w:rPr>
      </w:pP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p>
    <w:sectPr w:rsidR="00E2763B" w:rsidSect="00FB6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仿宋">
    <w:altName w:val="Arial Unicode MS"/>
    <w:panose1 w:val="00000000000000000000"/>
    <w:charset w:val="86"/>
    <w:family w:val="modern"/>
    <w:notTrueType/>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start w:val="1"/>
      <w:numFmt w:val="decimal"/>
      <w:pStyle w:val="Heading1"/>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256DB"/>
    <w:rsid w:val="000318F6"/>
    <w:rsid w:val="00060D75"/>
    <w:rsid w:val="00062631"/>
    <w:rsid w:val="000A5B5C"/>
    <w:rsid w:val="000B59C0"/>
    <w:rsid w:val="000E6B57"/>
    <w:rsid w:val="00120F6A"/>
    <w:rsid w:val="00185D4A"/>
    <w:rsid w:val="001C1AAF"/>
    <w:rsid w:val="001F4143"/>
    <w:rsid w:val="00245E61"/>
    <w:rsid w:val="0026292D"/>
    <w:rsid w:val="00270A19"/>
    <w:rsid w:val="002A4ADE"/>
    <w:rsid w:val="002D5505"/>
    <w:rsid w:val="002D5E4B"/>
    <w:rsid w:val="002F0EEA"/>
    <w:rsid w:val="002F1B46"/>
    <w:rsid w:val="00335484"/>
    <w:rsid w:val="00356B30"/>
    <w:rsid w:val="00360AC7"/>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1248C"/>
    <w:rsid w:val="00631926"/>
    <w:rsid w:val="00647890"/>
    <w:rsid w:val="0065166E"/>
    <w:rsid w:val="006949AB"/>
    <w:rsid w:val="006B79FC"/>
    <w:rsid w:val="006C5E58"/>
    <w:rsid w:val="006E7348"/>
    <w:rsid w:val="006F404C"/>
    <w:rsid w:val="00733ED9"/>
    <w:rsid w:val="00742A3F"/>
    <w:rsid w:val="00754B10"/>
    <w:rsid w:val="00785E9B"/>
    <w:rsid w:val="007E1721"/>
    <w:rsid w:val="00807C27"/>
    <w:rsid w:val="00843B8A"/>
    <w:rsid w:val="008545FA"/>
    <w:rsid w:val="00854668"/>
    <w:rsid w:val="0086261B"/>
    <w:rsid w:val="00881652"/>
    <w:rsid w:val="00896AA8"/>
    <w:rsid w:val="008E6E47"/>
    <w:rsid w:val="008F5B4E"/>
    <w:rsid w:val="00941112"/>
    <w:rsid w:val="00996DB0"/>
    <w:rsid w:val="00997909"/>
    <w:rsid w:val="009B4F7B"/>
    <w:rsid w:val="009B5841"/>
    <w:rsid w:val="009E0B0F"/>
    <w:rsid w:val="009E29EE"/>
    <w:rsid w:val="009E40A4"/>
    <w:rsid w:val="009F0689"/>
    <w:rsid w:val="00A151D8"/>
    <w:rsid w:val="00A73002"/>
    <w:rsid w:val="00A95DA6"/>
    <w:rsid w:val="00AA7BB4"/>
    <w:rsid w:val="00AC5BEF"/>
    <w:rsid w:val="00AF35AC"/>
    <w:rsid w:val="00B61CE4"/>
    <w:rsid w:val="00BA4728"/>
    <w:rsid w:val="00BD7B2D"/>
    <w:rsid w:val="00BE3D6B"/>
    <w:rsid w:val="00C02DA0"/>
    <w:rsid w:val="00C0532A"/>
    <w:rsid w:val="00C571F5"/>
    <w:rsid w:val="00C65CE1"/>
    <w:rsid w:val="00CB5E99"/>
    <w:rsid w:val="00CD5E0A"/>
    <w:rsid w:val="00CF224F"/>
    <w:rsid w:val="00D00EC2"/>
    <w:rsid w:val="00D027D6"/>
    <w:rsid w:val="00D226C2"/>
    <w:rsid w:val="00D34BAB"/>
    <w:rsid w:val="00D62222"/>
    <w:rsid w:val="00D731D2"/>
    <w:rsid w:val="00D762FE"/>
    <w:rsid w:val="00D83172"/>
    <w:rsid w:val="00DA4F9C"/>
    <w:rsid w:val="00DB25B3"/>
    <w:rsid w:val="00DC2C30"/>
    <w:rsid w:val="00DD2355"/>
    <w:rsid w:val="00DE4D28"/>
    <w:rsid w:val="00E27109"/>
    <w:rsid w:val="00E2763B"/>
    <w:rsid w:val="00E6323A"/>
    <w:rsid w:val="00ED18F6"/>
    <w:rsid w:val="00EE4C88"/>
    <w:rsid w:val="00F10D3B"/>
    <w:rsid w:val="00F27C99"/>
    <w:rsid w:val="00F84730"/>
    <w:rsid w:val="00FB6FDE"/>
    <w:rsid w:val="00FF4EE2"/>
    <w:rsid w:val="08B26512"/>
    <w:rsid w:val="348C7883"/>
    <w:rsid w:val="36926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after="160" w:line="259" w:lineRule="auto"/>
      <w:jc w:val="both"/>
    </w:pPr>
    <w:rPr>
      <w:rFonts w:cs="Calibri"/>
      <w:szCs w:val="21"/>
    </w:rPr>
  </w:style>
  <w:style w:type="paragraph" w:styleId="Heading1">
    <w:name w:val="heading 1"/>
    <w:basedOn w:val="Normal"/>
    <w:next w:val="Normal"/>
    <w:link w:val="Heading1Char1"/>
    <w:uiPriority w:val="99"/>
    <w:qFormat/>
    <w:locked/>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9"/>
    <w:rPr>
      <w:b/>
      <w:kern w:val="44"/>
      <w:sz w:val="44"/>
    </w:rPr>
  </w:style>
  <w:style w:type="paragraph" w:styleId="DocumentMap">
    <w:name w:val="Document Map"/>
    <w:basedOn w:val="Normal"/>
    <w:link w:val="DocumentMapChar"/>
    <w:uiPriority w:val="99"/>
    <w:semiHidden/>
    <w:pPr>
      <w:shd w:val="clear" w:color="auto" w:fill="000080"/>
    </w:pPr>
  </w:style>
  <w:style w:type="character" w:customStyle="1" w:styleId="DocumentMapChar">
    <w:name w:val="Document Map Char"/>
    <w:basedOn w:val="DefaultParagraphFont"/>
    <w:link w:val="DocumentMap"/>
    <w:uiPriority w:val="99"/>
    <w:semiHidden/>
    <w:locked/>
    <w:rPr>
      <w:rFonts w:ascii="Times New Roman" w:hAnsi="Times New Roman"/>
      <w:sz w:val="2"/>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Pr>
      <w:sz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Pr>
      <w:sz w:val="18"/>
    </w:rPr>
  </w:style>
  <w:style w:type="table" w:styleId="TableGrid">
    <w:name w:val="Table Grid"/>
    <w:basedOn w:val="TableNormal"/>
    <w:uiPriority w:val="99"/>
    <w:locke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uiPriority w:val="99"/>
    <w:pPr>
      <w:widowControl w:val="0"/>
      <w:spacing w:after="160" w:line="259" w:lineRule="auto"/>
      <w:jc w:val="both"/>
    </w:pPr>
    <w:rPr>
      <w:rFonts w:cs="Calibri"/>
      <w:szCs w:val="21"/>
    </w:rPr>
  </w:style>
  <w:style w:type="character" w:customStyle="1" w:styleId="Heading1Char1">
    <w:name w:val="Heading 1 Char1"/>
    <w:link w:val="Heading1"/>
    <w:uiPriority w:val="99"/>
    <w:locked/>
    <w:rPr>
      <w:rFonts w:eastAsia="黑体"/>
      <w:b/>
      <w:kern w:val="44"/>
      <w:sz w:val="36"/>
    </w:rPr>
  </w:style>
  <w:style w:type="paragraph" w:customStyle="1" w:styleId="a">
    <w:name w:val="标准"/>
    <w:basedOn w:val="Normal"/>
    <w:uiPriority w:val="99"/>
    <w:pPr>
      <w:spacing w:line="360" w:lineRule="auto"/>
      <w:ind w:firstLineChars="200" w:firstLine="200"/>
    </w:pPr>
    <w:rPr>
      <w:rFonts w:ascii="Times New Roman" w:hAnsi="Times New Roman" w:cs="Times New Roman"/>
    </w:rPr>
  </w:style>
  <w:style w:type="paragraph" w:customStyle="1" w:styleId="CharChar1">
    <w:name w:val="Char Char1"/>
    <w:basedOn w:val="Normal"/>
    <w:uiPriority w:val="99"/>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TotalTime>
  <Pages>6</Pages>
  <Words>336</Words>
  <Characters>1920</Characters>
  <Application>Microsoft Office Word</Application>
  <DocSecurity>0</DocSecurity>
  <Lines>0</Lines>
  <Paragraphs>0</Paragraphs>
  <ScaleCrop>false</ScaleCrop>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jhuser</cp:lastModifiedBy>
  <cp:revision>15</cp:revision>
  <cp:lastPrinted>2016-12-20T08:47:00Z</cp:lastPrinted>
  <dcterms:created xsi:type="dcterms:W3CDTF">2017-12-14T07:44:00Z</dcterms:created>
  <dcterms:modified xsi:type="dcterms:W3CDTF">2017-12-15T01:09:00Z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